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81" w:rsidRPr="00453181" w:rsidRDefault="00453181" w:rsidP="0045318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81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453181" w:rsidRPr="00453181" w:rsidRDefault="00453181" w:rsidP="0045318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81">
        <w:rPr>
          <w:rFonts w:ascii="Times New Roman" w:hAnsi="Times New Roman" w:cs="Times New Roman"/>
          <w:b/>
          <w:sz w:val="28"/>
          <w:szCs w:val="28"/>
        </w:rPr>
        <w:t>ОП.04</w:t>
      </w:r>
      <w:r w:rsidRPr="00453181">
        <w:rPr>
          <w:rFonts w:ascii="Times New Roman" w:hAnsi="Times New Roman" w:cs="Times New Roman"/>
          <w:b/>
          <w:sz w:val="28"/>
          <w:szCs w:val="28"/>
        </w:rPr>
        <w:t xml:space="preserve"> «ОСНОВЫ </w:t>
      </w:r>
      <w:r w:rsidRPr="00453181">
        <w:rPr>
          <w:rFonts w:ascii="Times New Roman" w:hAnsi="Times New Roman" w:cs="Times New Roman"/>
          <w:b/>
          <w:sz w:val="28"/>
          <w:szCs w:val="28"/>
        </w:rPr>
        <w:t>ЭКОЛОГИЧЕСКОГО ПРАВА</w:t>
      </w:r>
      <w:r w:rsidRPr="00453181">
        <w:rPr>
          <w:rFonts w:ascii="Times New Roman" w:hAnsi="Times New Roman" w:cs="Times New Roman"/>
          <w:b/>
          <w:sz w:val="28"/>
          <w:szCs w:val="28"/>
        </w:rPr>
        <w:t>»</w:t>
      </w:r>
    </w:p>
    <w:p w:rsidR="00453181" w:rsidRPr="00453181" w:rsidRDefault="00453181" w:rsidP="00453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«Основы экологического права» составлена в соответствии с Федеральным государственным стандартом среднего профессионального образования, утвержденным приказом Министерства образования и науки Российской Федерации № 508 от 12.05.2014г., является частью основной профессиональной образовательной программы по специальности СПО 40.02.01 «Право и организация социального обеспечения».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реализации требований к содержанию и уровню подготовки специалистов среднего звена в сфере реализации правовых норм в социальной сфере, выполнения государственных полномочий по социальной защите населения уголовно </w:t>
      </w:r>
      <w:proofErr w:type="gramStart"/>
      <w:r w:rsidRPr="0045318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53181">
        <w:rPr>
          <w:rFonts w:ascii="Times New Roman" w:hAnsi="Times New Roman" w:cs="Times New Roman"/>
          <w:sz w:val="28"/>
          <w:szCs w:val="28"/>
        </w:rPr>
        <w:t xml:space="preserve">равовыми средствами.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proofErr w:type="gramStart"/>
      <w:r w:rsidRPr="004531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t xml:space="preserve">Учебная дисциплина «Основы экологического права» относится к общепрофессиональным дисциплинам профессионального цикла подготовки учебного плана специалистов СПО по специальности 40.02.01 «Право и организация социального обеспечения» Для изучения дисциплины требуются знания и </w:t>
      </w:r>
      <w:r>
        <w:rPr>
          <w:rFonts w:ascii="Times New Roman" w:hAnsi="Times New Roman" w:cs="Times New Roman"/>
          <w:sz w:val="28"/>
          <w:szCs w:val="28"/>
        </w:rPr>
        <w:t>навыки студентов по дисциплине «</w:t>
      </w:r>
      <w:r w:rsidRPr="00453181">
        <w:rPr>
          <w:rFonts w:ascii="Times New Roman" w:hAnsi="Times New Roman" w:cs="Times New Roman"/>
          <w:sz w:val="28"/>
          <w:szCs w:val="28"/>
        </w:rPr>
        <w:t xml:space="preserve">Экология» специальности. Знания по дисциплине могут использоваться в дисциплинах, касающихся профессиональной подготовки специальности.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4531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t xml:space="preserve">Целью дисциплины является формирование у студентов системы знаний правовых норм, регулирующих общественные отношения, возникающие в процессе охраны окружающей среды и использования природных ресурсов, а также подготовка бакалавров к профессиональной юридической деятельности в сфере защиты окружающей среды и природопользования.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t xml:space="preserve">Задачи изучения дисциплины: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sym w:font="Symbol" w:char="F0B7"/>
      </w:r>
      <w:r w:rsidRPr="00453181">
        <w:rPr>
          <w:rFonts w:ascii="Times New Roman" w:hAnsi="Times New Roman" w:cs="Times New Roman"/>
          <w:sz w:val="28"/>
          <w:szCs w:val="28"/>
        </w:rPr>
        <w:t xml:space="preserve"> получение теоретических знаний по основным направлениям правового регулирования экологических правоотношений и законодательства по охране окружающей среды;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53181">
        <w:rPr>
          <w:rFonts w:ascii="Times New Roman" w:hAnsi="Times New Roman" w:cs="Times New Roman"/>
          <w:sz w:val="28"/>
          <w:szCs w:val="28"/>
        </w:rPr>
        <w:t xml:space="preserve"> приобретение навыков работы с нормативными правовыми актами, содержащими нормы экологического права;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sym w:font="Symbol" w:char="F0B7"/>
      </w:r>
      <w:r w:rsidRPr="00453181">
        <w:rPr>
          <w:rFonts w:ascii="Times New Roman" w:hAnsi="Times New Roman" w:cs="Times New Roman"/>
          <w:sz w:val="28"/>
          <w:szCs w:val="28"/>
        </w:rPr>
        <w:t xml:space="preserve"> формирование комплексных знаний об экологическом праве как элементе правовой структуры государства и составной части действующего российского законодательства;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sym w:font="Symbol" w:char="F0B7"/>
      </w:r>
      <w:r w:rsidRPr="00453181">
        <w:rPr>
          <w:rFonts w:ascii="Times New Roman" w:hAnsi="Times New Roman" w:cs="Times New Roman"/>
          <w:sz w:val="28"/>
          <w:szCs w:val="28"/>
        </w:rPr>
        <w:t xml:space="preserve"> усвоение предмета, методов, системы и источников экологического права, истории его возникновения, становления и развития;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sym w:font="Symbol" w:char="F0B7"/>
      </w:r>
      <w:r w:rsidRPr="00453181">
        <w:rPr>
          <w:rFonts w:ascii="Times New Roman" w:hAnsi="Times New Roman" w:cs="Times New Roman"/>
          <w:sz w:val="28"/>
          <w:szCs w:val="28"/>
        </w:rPr>
        <w:t xml:space="preserve"> характеристика понятия, структуры, объектов, субъектов и содержания экологических правоотношений: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sym w:font="Symbol" w:char="F0B7"/>
      </w:r>
      <w:r w:rsidRPr="00453181">
        <w:rPr>
          <w:rFonts w:ascii="Times New Roman" w:hAnsi="Times New Roman" w:cs="Times New Roman"/>
          <w:sz w:val="28"/>
          <w:szCs w:val="28"/>
        </w:rPr>
        <w:t xml:space="preserve"> освещение экологических прав граждан Российской Федерации и механизма их защиты;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sym w:font="Symbol" w:char="F0B7"/>
      </w:r>
      <w:r w:rsidRPr="00453181">
        <w:rPr>
          <w:rFonts w:ascii="Times New Roman" w:hAnsi="Times New Roman" w:cs="Times New Roman"/>
          <w:sz w:val="28"/>
          <w:szCs w:val="28"/>
        </w:rPr>
        <w:t xml:space="preserve"> анализ государственного регулирования и управления в области охраны окружающей среды и экологической безопасности;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sym w:font="Symbol" w:char="F0B7"/>
      </w:r>
      <w:r w:rsidRPr="00453181">
        <w:rPr>
          <w:rFonts w:ascii="Times New Roman" w:hAnsi="Times New Roman" w:cs="Times New Roman"/>
          <w:sz w:val="28"/>
          <w:szCs w:val="28"/>
        </w:rPr>
        <w:t xml:space="preserve"> ознакомление с основными методами экономического регулирования в области охраны окружающей среды.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sym w:font="Symbol" w:char="F0B7"/>
      </w:r>
      <w:r w:rsidRPr="00453181">
        <w:rPr>
          <w:rFonts w:ascii="Times New Roman" w:hAnsi="Times New Roman" w:cs="Times New Roman"/>
          <w:sz w:val="28"/>
          <w:szCs w:val="28"/>
        </w:rPr>
        <w:t xml:space="preserve"> выявление форм и способов нормирования качества окружающей среды.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sym w:font="Symbol" w:char="F0B7"/>
      </w:r>
      <w:r w:rsidRPr="00453181">
        <w:rPr>
          <w:rFonts w:ascii="Times New Roman" w:hAnsi="Times New Roman" w:cs="Times New Roman"/>
          <w:sz w:val="28"/>
          <w:szCs w:val="28"/>
        </w:rPr>
        <w:t xml:space="preserve"> характеристика эколого </w:t>
      </w:r>
      <w:proofErr w:type="gramStart"/>
      <w:r w:rsidRPr="0045318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53181">
        <w:rPr>
          <w:rFonts w:ascii="Times New Roman" w:hAnsi="Times New Roman" w:cs="Times New Roman"/>
          <w:sz w:val="28"/>
          <w:szCs w:val="28"/>
        </w:rPr>
        <w:t xml:space="preserve">равового режима использования отдельных видов природных ресурсов и объектов, экологических систем;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sym w:font="Symbol" w:char="F0B7"/>
      </w:r>
      <w:r w:rsidRPr="00453181">
        <w:rPr>
          <w:rFonts w:ascii="Times New Roman" w:hAnsi="Times New Roman" w:cs="Times New Roman"/>
          <w:sz w:val="28"/>
          <w:szCs w:val="28"/>
        </w:rPr>
        <w:t xml:space="preserve"> изучение мер эколого </w:t>
      </w:r>
      <w:proofErr w:type="gramStart"/>
      <w:r w:rsidRPr="0045318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53181">
        <w:rPr>
          <w:rFonts w:ascii="Times New Roman" w:hAnsi="Times New Roman" w:cs="Times New Roman"/>
          <w:sz w:val="28"/>
          <w:szCs w:val="28"/>
        </w:rPr>
        <w:t xml:space="preserve">равовой ответственности за нарушения экологического законодательства;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sym w:font="Symbol" w:char="F0B7"/>
      </w:r>
      <w:r w:rsidRPr="00453181">
        <w:rPr>
          <w:rFonts w:ascii="Times New Roman" w:hAnsi="Times New Roman" w:cs="Times New Roman"/>
          <w:sz w:val="28"/>
          <w:szCs w:val="28"/>
        </w:rPr>
        <w:t xml:space="preserve"> овладение основами и принципами международного экологического права, сравнительная характеристика действующих мировых систем природопользования и охраны окружающей среды. </w:t>
      </w:r>
    </w:p>
    <w:p w:rsidR="00453181" w:rsidRP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b/>
          <w:sz w:val="28"/>
          <w:szCs w:val="28"/>
        </w:rPr>
        <w:t>Формируемые компетенции</w:t>
      </w:r>
      <w:r w:rsidRPr="004531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5318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53181">
        <w:rPr>
          <w:rFonts w:ascii="Times New Roman" w:hAnsi="Times New Roman" w:cs="Times New Roman"/>
          <w:sz w:val="28"/>
          <w:szCs w:val="28"/>
        </w:rPr>
        <w:t xml:space="preserve"> - 2 ОК - 4 ОК - 6 ОК -8, ОК - 9</w:t>
      </w:r>
      <w:r>
        <w:rPr>
          <w:rFonts w:ascii="Times New Roman" w:hAnsi="Times New Roman" w:cs="Times New Roman"/>
          <w:sz w:val="28"/>
          <w:szCs w:val="28"/>
        </w:rPr>
        <w:t xml:space="preserve"> ОК -10 ОК -11 ОК -12 ПК -1.1 </w:t>
      </w:r>
      <w:bookmarkStart w:id="0" w:name="_GoBack"/>
      <w:bookmarkEnd w:id="0"/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4531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t xml:space="preserve">Тема 1. Понятие экологического права. Предмет, принципы, методы, система и история экологического права.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t xml:space="preserve">Тема 2. Права и обязанности субъектов экологических правоотношений.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 Организационно</w:t>
      </w:r>
      <w:r w:rsidRPr="00453181">
        <w:rPr>
          <w:rFonts w:ascii="Times New Roman" w:hAnsi="Times New Roman" w:cs="Times New Roman"/>
          <w:sz w:val="28"/>
          <w:szCs w:val="28"/>
        </w:rPr>
        <w:t xml:space="preserve">-управленческий механизм </w:t>
      </w:r>
      <w:proofErr w:type="spellStart"/>
      <w:r w:rsidRPr="00453181">
        <w:rPr>
          <w:rFonts w:ascii="Times New Roman" w:hAnsi="Times New Roman" w:cs="Times New Roman"/>
          <w:sz w:val="28"/>
          <w:szCs w:val="28"/>
        </w:rPr>
        <w:t>экологопользования</w:t>
      </w:r>
      <w:proofErr w:type="spellEnd"/>
      <w:r w:rsidRPr="00453181">
        <w:rPr>
          <w:rFonts w:ascii="Times New Roman" w:hAnsi="Times New Roman" w:cs="Times New Roman"/>
          <w:sz w:val="28"/>
          <w:szCs w:val="28"/>
        </w:rPr>
        <w:t xml:space="preserve">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t xml:space="preserve">Тема 4. </w:t>
      </w:r>
      <w:proofErr w:type="gramStart"/>
      <w:r w:rsidRPr="00453181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453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181">
        <w:rPr>
          <w:rFonts w:ascii="Times New Roman" w:hAnsi="Times New Roman" w:cs="Times New Roman"/>
          <w:sz w:val="28"/>
          <w:szCs w:val="28"/>
        </w:rPr>
        <w:t>экологопользования</w:t>
      </w:r>
      <w:proofErr w:type="spellEnd"/>
      <w:r w:rsidRPr="00453181">
        <w:rPr>
          <w:rFonts w:ascii="Times New Roman" w:hAnsi="Times New Roman" w:cs="Times New Roman"/>
          <w:sz w:val="28"/>
          <w:szCs w:val="28"/>
        </w:rPr>
        <w:t xml:space="preserve"> и охраны окружающей среды.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t>Тема 5. Эколого-правовой режим особо охраняемых природных территорий.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t xml:space="preserve">Тема 6. Международное сотрудничество в области охраны окружающей среды.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t xml:space="preserve">Тема 7. Эколого </w:t>
      </w:r>
      <w:proofErr w:type="gramStart"/>
      <w:r w:rsidRPr="0045318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53181">
        <w:rPr>
          <w:rFonts w:ascii="Times New Roman" w:hAnsi="Times New Roman" w:cs="Times New Roman"/>
          <w:sz w:val="28"/>
          <w:szCs w:val="28"/>
        </w:rPr>
        <w:t xml:space="preserve">равовой режим континентального шельфа, исключительной экономической зоны, внутренних морских вод и территориального моря Российской Федерации. </w:t>
      </w:r>
    </w:p>
    <w:p w:rsidR="00453181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sz w:val="28"/>
          <w:szCs w:val="28"/>
        </w:rPr>
        <w:t xml:space="preserve">Тема 8. Правовое регулирование обращения с отходами производства и потребления. </w:t>
      </w:r>
    </w:p>
    <w:p w:rsidR="00A64D4A" w:rsidRDefault="00453181" w:rsidP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81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453181">
        <w:rPr>
          <w:rFonts w:ascii="Times New Roman" w:hAnsi="Times New Roman" w:cs="Times New Roman"/>
          <w:sz w:val="28"/>
          <w:szCs w:val="28"/>
        </w:rPr>
        <w:t>: Зачет</w:t>
      </w:r>
    </w:p>
    <w:p w:rsidR="00453181" w:rsidRPr="00453181" w:rsidRDefault="00453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3181" w:rsidRPr="0045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6E"/>
    <w:rsid w:val="00453181"/>
    <w:rsid w:val="00A64D4A"/>
    <w:rsid w:val="00C1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2</cp:revision>
  <dcterms:created xsi:type="dcterms:W3CDTF">2021-03-27T12:15:00Z</dcterms:created>
  <dcterms:modified xsi:type="dcterms:W3CDTF">2021-03-27T12:19:00Z</dcterms:modified>
</cp:coreProperties>
</file>